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02C8" w14:textId="77777777" w:rsidR="00823ACC" w:rsidRDefault="00823ACC">
      <w:pPr>
        <w:rPr>
          <w:noProof/>
          <w:lang w:eastAsia="sv-SE"/>
        </w:rPr>
      </w:pP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</w:p>
    <w:p w14:paraId="56E27B09" w14:textId="77777777" w:rsidR="00823ACC" w:rsidRDefault="00823ACC">
      <w:pPr>
        <w:rPr>
          <w:noProof/>
          <w:lang w:eastAsia="sv-SE"/>
        </w:rPr>
      </w:pPr>
    </w:p>
    <w:p w14:paraId="6C4A5B29" w14:textId="344686E7" w:rsidR="00115040" w:rsidRDefault="00CB3E90" w:rsidP="00115040">
      <w:pPr>
        <w:pStyle w:val="Default"/>
        <w:spacing w:after="120"/>
        <w:rPr>
          <w:b/>
          <w:bCs/>
          <w:iCs/>
          <w:color w:val="0070C0"/>
          <w:sz w:val="32"/>
          <w:szCs w:val="22"/>
          <w:lang w:val="sv-SE"/>
        </w:rPr>
      </w:pPr>
      <w:bookmarkStart w:id="0" w:name="_Hlk25234576"/>
      <w:proofErr w:type="spellStart"/>
      <w:r>
        <w:rPr>
          <w:b/>
          <w:bCs/>
          <w:iCs/>
          <w:color w:val="0070C0"/>
          <w:sz w:val="32"/>
          <w:szCs w:val="22"/>
          <w:lang w:val="sv-SE"/>
        </w:rPr>
        <w:t>Adjustment</w:t>
      </w:r>
      <w:proofErr w:type="spellEnd"/>
      <w:r>
        <w:rPr>
          <w:b/>
          <w:bCs/>
          <w:iCs/>
          <w:color w:val="0070C0"/>
          <w:sz w:val="32"/>
          <w:szCs w:val="22"/>
          <w:lang w:val="sv-SE"/>
        </w:rPr>
        <w:t xml:space="preserve"> </w:t>
      </w:r>
      <w:proofErr w:type="spellStart"/>
      <w:r>
        <w:rPr>
          <w:b/>
          <w:bCs/>
          <w:iCs/>
          <w:color w:val="0070C0"/>
          <w:sz w:val="32"/>
          <w:szCs w:val="22"/>
          <w:lang w:val="sv-SE"/>
        </w:rPr>
        <w:t>spareparts</w:t>
      </w:r>
      <w:proofErr w:type="spellEnd"/>
      <w:r>
        <w:rPr>
          <w:b/>
          <w:bCs/>
          <w:iCs/>
          <w:color w:val="0070C0"/>
          <w:sz w:val="32"/>
          <w:szCs w:val="22"/>
          <w:lang w:val="sv-SE"/>
        </w:rPr>
        <w:t xml:space="preserve"> and </w:t>
      </w:r>
      <w:proofErr w:type="spellStart"/>
      <w:r>
        <w:rPr>
          <w:b/>
          <w:bCs/>
          <w:iCs/>
          <w:color w:val="0070C0"/>
          <w:sz w:val="32"/>
          <w:szCs w:val="22"/>
          <w:lang w:val="sv-SE"/>
        </w:rPr>
        <w:t>aftermarket</w:t>
      </w:r>
      <w:proofErr w:type="spellEnd"/>
      <w:r>
        <w:rPr>
          <w:b/>
          <w:bCs/>
          <w:iCs/>
          <w:color w:val="0070C0"/>
          <w:sz w:val="32"/>
          <w:szCs w:val="22"/>
          <w:lang w:val="sv-SE"/>
        </w:rPr>
        <w:t xml:space="preserve"> </w:t>
      </w:r>
      <w:proofErr w:type="spellStart"/>
      <w:r>
        <w:rPr>
          <w:b/>
          <w:bCs/>
          <w:iCs/>
          <w:color w:val="0070C0"/>
          <w:sz w:val="32"/>
          <w:szCs w:val="22"/>
          <w:lang w:val="sv-SE"/>
        </w:rPr>
        <w:t>prices</w:t>
      </w:r>
      <w:proofErr w:type="spellEnd"/>
    </w:p>
    <w:p w14:paraId="13CCCE2A" w14:textId="32203537" w:rsidR="00026F28" w:rsidRPr="00CB3E90" w:rsidRDefault="00CB3E90" w:rsidP="005069D1">
      <w:pPr>
        <w:rPr>
          <w:rFonts w:cs="Calibri"/>
          <w:bCs/>
          <w:i/>
          <w:color w:val="2F5496"/>
          <w:szCs w:val="20"/>
          <w:lang w:val="en-US"/>
        </w:rPr>
      </w:pPr>
      <w:r w:rsidRPr="00CB3E90">
        <w:rPr>
          <w:rFonts w:cs="Calibri"/>
          <w:bCs/>
          <w:i/>
          <w:color w:val="2F5496"/>
          <w:szCs w:val="20"/>
          <w:lang w:val="en-US"/>
        </w:rPr>
        <w:t xml:space="preserve">From the 1st of March Wedholms will adjust the prices for our </w:t>
      </w:r>
      <w:proofErr w:type="spellStart"/>
      <w:r w:rsidRPr="00CB3E90">
        <w:rPr>
          <w:rFonts w:cs="Calibri"/>
          <w:bCs/>
          <w:i/>
          <w:color w:val="2F5496"/>
          <w:szCs w:val="20"/>
          <w:lang w:val="en-US"/>
        </w:rPr>
        <w:t>spareparts</w:t>
      </w:r>
      <w:proofErr w:type="spellEnd"/>
      <w:r w:rsidRPr="00CB3E90">
        <w:rPr>
          <w:rFonts w:cs="Calibri"/>
          <w:bCs/>
          <w:i/>
          <w:color w:val="2F5496"/>
          <w:szCs w:val="20"/>
          <w:lang w:val="en-US"/>
        </w:rPr>
        <w:t xml:space="preserve"> and after-market products.</w:t>
      </w:r>
    </w:p>
    <w:p w14:paraId="3C96D0E8" w14:textId="0C892068" w:rsidR="00CB3E90" w:rsidRDefault="00CB3E90" w:rsidP="005069D1">
      <w:pPr>
        <w:rPr>
          <w:rFonts w:cs="Calibri"/>
          <w:bCs/>
          <w:iCs/>
          <w:color w:val="2F5496"/>
          <w:szCs w:val="20"/>
          <w:lang w:val="en-US"/>
        </w:rPr>
      </w:pPr>
      <w:r w:rsidRPr="00CB3E90">
        <w:rPr>
          <w:rFonts w:cs="Calibri"/>
          <w:bCs/>
          <w:iCs/>
          <w:color w:val="2F5496"/>
          <w:szCs w:val="20"/>
          <w:lang w:val="en-US"/>
        </w:rPr>
        <w:t xml:space="preserve">Year 2020 we did </w:t>
      </w:r>
      <w:proofErr w:type="spellStart"/>
      <w:r w:rsidRPr="00CB3E90">
        <w:rPr>
          <w:rFonts w:cs="Calibri"/>
          <w:bCs/>
          <w:iCs/>
          <w:color w:val="2F5496"/>
          <w:szCs w:val="20"/>
          <w:lang w:val="en-US"/>
        </w:rPr>
        <w:t>no</w:t>
      </w:r>
      <w:proofErr w:type="spellEnd"/>
      <w:r w:rsidRPr="00CB3E90">
        <w:rPr>
          <w:rFonts w:cs="Calibri"/>
          <w:bCs/>
          <w:iCs/>
          <w:color w:val="2F5496"/>
          <w:szCs w:val="20"/>
          <w:lang w:val="en-US"/>
        </w:rPr>
        <w:t xml:space="preserve"> a</w:t>
      </w:r>
      <w:r>
        <w:rPr>
          <w:rFonts w:cs="Calibri"/>
          <w:bCs/>
          <w:iCs/>
          <w:color w:val="2F5496"/>
          <w:szCs w:val="20"/>
          <w:lang w:val="en-US"/>
        </w:rPr>
        <w:t xml:space="preserve">djustments to our Spareparts and aftermarket prices. </w:t>
      </w:r>
      <w:r w:rsidRPr="00CB3E90">
        <w:rPr>
          <w:rFonts w:cs="Calibri"/>
          <w:bCs/>
          <w:iCs/>
          <w:color w:val="2F5496"/>
          <w:szCs w:val="20"/>
          <w:lang w:val="en-US"/>
        </w:rPr>
        <w:t>2021 around 30 percent of the products will be adjusted due t</w:t>
      </w:r>
      <w:r>
        <w:rPr>
          <w:rFonts w:cs="Calibri"/>
          <w:bCs/>
          <w:iCs/>
          <w:color w:val="2F5496"/>
          <w:szCs w:val="20"/>
          <w:lang w:val="en-US"/>
        </w:rPr>
        <w:t>o increased purchase prices and other increased costs due to inflation etc.</w:t>
      </w:r>
    </w:p>
    <w:p w14:paraId="66130FBE" w14:textId="75DC71A9" w:rsidR="00CB3E90" w:rsidRPr="00CB3E90" w:rsidRDefault="00CB3E90" w:rsidP="005069D1">
      <w:pPr>
        <w:rPr>
          <w:rFonts w:cs="Calibri"/>
          <w:bCs/>
          <w:iCs/>
          <w:color w:val="2F5496"/>
          <w:szCs w:val="20"/>
          <w:lang w:val="en-US"/>
        </w:rPr>
      </w:pPr>
      <w:r w:rsidRPr="00CB3E90">
        <w:rPr>
          <w:rFonts w:cs="Calibri"/>
          <w:bCs/>
          <w:iCs/>
          <w:color w:val="2F5496"/>
          <w:szCs w:val="20"/>
          <w:lang w:val="en-US"/>
        </w:rPr>
        <w:t>We always strive to o</w:t>
      </w:r>
      <w:r>
        <w:rPr>
          <w:rFonts w:cs="Calibri"/>
          <w:bCs/>
          <w:iCs/>
          <w:color w:val="2F5496"/>
          <w:szCs w:val="20"/>
          <w:lang w:val="en-US"/>
        </w:rPr>
        <w:t>ffer our customers the best possible prices in our business segment.</w:t>
      </w:r>
    </w:p>
    <w:p w14:paraId="4D4246B7" w14:textId="029FBC57" w:rsidR="00026F28" w:rsidRDefault="00026F28" w:rsidP="00115040">
      <w:pPr>
        <w:rPr>
          <w:rFonts w:cs="Calibri"/>
          <w:bCs/>
          <w:iCs/>
          <w:color w:val="2F5496"/>
          <w:szCs w:val="20"/>
        </w:rPr>
      </w:pPr>
    </w:p>
    <w:p w14:paraId="450911A0" w14:textId="67359BE5" w:rsidR="00026F28" w:rsidRPr="00CB3E90" w:rsidRDefault="00CB3E90" w:rsidP="00115040">
      <w:pPr>
        <w:rPr>
          <w:rFonts w:cs="Calibri"/>
          <w:bCs/>
          <w:iCs/>
          <w:color w:val="2F5496"/>
          <w:szCs w:val="20"/>
          <w:lang w:val="en-US"/>
        </w:rPr>
      </w:pPr>
      <w:r w:rsidRPr="00CB3E90">
        <w:rPr>
          <w:rFonts w:cs="Calibri"/>
          <w:bCs/>
          <w:iCs/>
          <w:color w:val="2F5496"/>
          <w:szCs w:val="20"/>
          <w:lang w:val="en-US"/>
        </w:rPr>
        <w:t>If You have any questions or want to gi</w:t>
      </w:r>
      <w:r>
        <w:rPr>
          <w:rFonts w:cs="Calibri"/>
          <w:bCs/>
          <w:iCs/>
          <w:color w:val="2F5496"/>
          <w:szCs w:val="20"/>
          <w:lang w:val="en-US"/>
        </w:rPr>
        <w:t>ve us feedback please mail us at support@wedholms.se</w:t>
      </w:r>
    </w:p>
    <w:p w14:paraId="143BE466" w14:textId="77777777" w:rsidR="00115040" w:rsidRPr="00E4054E" w:rsidRDefault="00115040" w:rsidP="00115040">
      <w:pPr>
        <w:rPr>
          <w:rFonts w:cs="Calibri"/>
          <w:bCs/>
          <w:iCs/>
          <w:color w:val="2F5496"/>
          <w:szCs w:val="20"/>
        </w:rPr>
      </w:pPr>
    </w:p>
    <w:p w14:paraId="58B5CCC9" w14:textId="2D567233" w:rsidR="00115040" w:rsidRDefault="00115040" w:rsidP="00115040">
      <w:pPr>
        <w:rPr>
          <w:noProof/>
        </w:rPr>
      </w:pPr>
    </w:p>
    <w:p w14:paraId="517E150C" w14:textId="731297FE" w:rsidR="00115040" w:rsidRDefault="00115040" w:rsidP="00115040">
      <w:pPr>
        <w:rPr>
          <w:noProof/>
        </w:rPr>
      </w:pPr>
    </w:p>
    <w:bookmarkEnd w:id="0"/>
    <w:p w14:paraId="6CFA3D3B" w14:textId="392B690F" w:rsidR="00115040" w:rsidRPr="00E4054E" w:rsidRDefault="00115040" w:rsidP="00115040">
      <w:r>
        <w:rPr>
          <w:noProof/>
        </w:rPr>
        <w:drawing>
          <wp:anchor distT="0" distB="0" distL="114300" distR="114300" simplePos="0" relativeHeight="251658240" behindDoc="0" locked="0" layoutInCell="1" allowOverlap="1" wp14:anchorId="14A3B646" wp14:editId="516A38D1">
            <wp:simplePos x="0" y="0"/>
            <wp:positionH relativeFrom="page">
              <wp:posOffset>121920</wp:posOffset>
            </wp:positionH>
            <wp:positionV relativeFrom="paragraph">
              <wp:posOffset>8242300</wp:posOffset>
            </wp:positionV>
            <wp:extent cx="5760720" cy="108648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70" b="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55E35" w14:textId="7E9BF3A3" w:rsidR="00255720" w:rsidRPr="00E4054E" w:rsidRDefault="00255720" w:rsidP="00255720"/>
    <w:sectPr w:rsidR="00255720" w:rsidRPr="00E405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1FCF" w14:textId="77777777" w:rsidR="000E01F7" w:rsidRDefault="000E01F7" w:rsidP="00823ACC">
      <w:pPr>
        <w:spacing w:after="0" w:line="240" w:lineRule="auto"/>
      </w:pPr>
      <w:r>
        <w:separator/>
      </w:r>
    </w:p>
  </w:endnote>
  <w:endnote w:type="continuationSeparator" w:id="0">
    <w:p w14:paraId="2EE6C329" w14:textId="77777777" w:rsidR="000E01F7" w:rsidRDefault="000E01F7" w:rsidP="0082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9CFF" w14:textId="37EFB53A" w:rsidR="00255720" w:rsidRDefault="0025572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2085342" wp14:editId="721E1C39">
          <wp:simplePos x="0" y="0"/>
          <wp:positionH relativeFrom="page">
            <wp:align>left</wp:align>
          </wp:positionH>
          <wp:positionV relativeFrom="paragraph">
            <wp:posOffset>-1104900</wp:posOffset>
          </wp:positionV>
          <wp:extent cx="7629525" cy="1714500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dholms_bg-1280x720-RGB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71" b="3022"/>
                  <a:stretch/>
                </pic:blipFill>
                <pic:spPr bwMode="auto">
                  <a:xfrm>
                    <a:off x="0" y="0"/>
                    <a:ext cx="7629525" cy="171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3BEB" w14:textId="77777777" w:rsidR="000E01F7" w:rsidRDefault="000E01F7" w:rsidP="00823ACC">
      <w:pPr>
        <w:spacing w:after="0" w:line="240" w:lineRule="auto"/>
      </w:pPr>
      <w:r>
        <w:separator/>
      </w:r>
    </w:p>
  </w:footnote>
  <w:footnote w:type="continuationSeparator" w:id="0">
    <w:p w14:paraId="7A835BC8" w14:textId="77777777" w:rsidR="000E01F7" w:rsidRDefault="000E01F7" w:rsidP="0082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5270" w14:textId="0CA8427E" w:rsidR="002D6D54" w:rsidRPr="002D6D54" w:rsidRDefault="002D6D54" w:rsidP="002D6D54">
    <w:pPr>
      <w:pStyle w:val="Sidhuvud"/>
      <w:tabs>
        <w:tab w:val="clear" w:pos="4536"/>
        <w:tab w:val="clear" w:pos="9072"/>
        <w:tab w:val="left" w:pos="2205"/>
      </w:tabs>
      <w:jc w:val="center"/>
      <w:rPr>
        <w:color w:val="FFFFFF" w:themeColor="background1"/>
        <w:sz w:val="52"/>
        <w:szCs w:val="52"/>
      </w:rPr>
    </w:pPr>
    <w:r w:rsidRPr="002D6D54">
      <w:rPr>
        <w:noProof/>
        <w:color w:val="FFFFFF" w:themeColor="background1"/>
        <w:sz w:val="52"/>
        <w:szCs w:val="52"/>
        <w:lang w:eastAsia="sv-SE"/>
      </w:rPr>
      <w:drawing>
        <wp:anchor distT="0" distB="0" distL="114300" distR="114300" simplePos="0" relativeHeight="251659264" behindDoc="1" locked="0" layoutInCell="1" allowOverlap="1" wp14:anchorId="020F492F" wp14:editId="1F773A5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960" cy="1162050"/>
          <wp:effectExtent l="0" t="0" r="889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dholms_bg-1280x720-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5396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EB7">
      <w:rPr>
        <w:noProof/>
        <w:color w:val="FFFFFF" w:themeColor="background1"/>
        <w:sz w:val="52"/>
        <w:szCs w:val="52"/>
        <w:lang w:eastAsia="sv-SE"/>
      </w:rPr>
      <w:t>Service</w:t>
    </w:r>
    <w:r w:rsidR="00E54C43">
      <w:rPr>
        <w:noProof/>
        <w:color w:val="FFFFFF" w:themeColor="background1"/>
        <w:sz w:val="52"/>
        <w:szCs w:val="52"/>
        <w:lang w:eastAsia="sv-SE"/>
      </w:rPr>
      <w:t xml:space="preserve"> N</w:t>
    </w:r>
    <w:r w:rsidR="00CB3E90">
      <w:rPr>
        <w:noProof/>
        <w:color w:val="FFFFFF" w:themeColor="background1"/>
        <w:sz w:val="52"/>
        <w:szCs w:val="52"/>
        <w:lang w:eastAsia="sv-SE"/>
      </w:rPr>
      <w:t>ews</w:t>
    </w:r>
    <w:r w:rsidR="00E54C43">
      <w:rPr>
        <w:noProof/>
        <w:color w:val="FFFFFF" w:themeColor="background1"/>
        <w:sz w:val="52"/>
        <w:szCs w:val="52"/>
        <w:lang w:eastAsia="sv-SE"/>
      </w:rPr>
      <w:t xml:space="preserve"> 20</w:t>
    </w:r>
    <w:r w:rsidR="00694F6A">
      <w:rPr>
        <w:noProof/>
        <w:color w:val="FFFFFF" w:themeColor="background1"/>
        <w:sz w:val="52"/>
        <w:szCs w:val="52"/>
        <w:lang w:eastAsia="sv-SE"/>
      </w:rPr>
      <w:t>2</w:t>
    </w:r>
    <w:r w:rsidR="002B580F">
      <w:rPr>
        <w:noProof/>
        <w:color w:val="FFFFFF" w:themeColor="background1"/>
        <w:sz w:val="52"/>
        <w:szCs w:val="52"/>
        <w:lang w:eastAsia="sv-SE"/>
      </w:rPr>
      <w:t>1</w:t>
    </w:r>
    <w:r w:rsidR="00115040">
      <w:rPr>
        <w:noProof/>
        <w:color w:val="FFFFFF" w:themeColor="background1"/>
        <w:sz w:val="52"/>
        <w:szCs w:val="52"/>
        <w:lang w:eastAsia="sv-SE"/>
      </w:rPr>
      <w:t xml:space="preserve">/ nr </w:t>
    </w:r>
    <w:r w:rsidR="002B580F">
      <w:rPr>
        <w:noProof/>
        <w:color w:val="FFFFFF" w:themeColor="background1"/>
        <w:sz w:val="52"/>
        <w:szCs w:val="52"/>
        <w:lang w:eastAsia="sv-SE"/>
      </w:rPr>
      <w:t>1</w:t>
    </w:r>
  </w:p>
  <w:p w14:paraId="52748900" w14:textId="77777777" w:rsidR="002D6D54" w:rsidRDefault="002D6D54" w:rsidP="002D6D54">
    <w:pPr>
      <w:pStyle w:val="Sidhuvud"/>
      <w:tabs>
        <w:tab w:val="clear" w:pos="4536"/>
        <w:tab w:val="clear" w:pos="9072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6E6B"/>
    <w:multiLevelType w:val="hybridMultilevel"/>
    <w:tmpl w:val="AE661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0216"/>
    <w:multiLevelType w:val="hybridMultilevel"/>
    <w:tmpl w:val="56402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CC"/>
    <w:rsid w:val="00026F28"/>
    <w:rsid w:val="00031D17"/>
    <w:rsid w:val="00044658"/>
    <w:rsid w:val="00061A6F"/>
    <w:rsid w:val="00077455"/>
    <w:rsid w:val="000A126B"/>
    <w:rsid w:val="000A6928"/>
    <w:rsid w:val="000A7F66"/>
    <w:rsid w:val="000B39D7"/>
    <w:rsid w:val="000B6CD5"/>
    <w:rsid w:val="000C27B4"/>
    <w:rsid w:val="000D2350"/>
    <w:rsid w:val="000E01F7"/>
    <w:rsid w:val="000F1081"/>
    <w:rsid w:val="000F787C"/>
    <w:rsid w:val="00115040"/>
    <w:rsid w:val="001150CC"/>
    <w:rsid w:val="00126A0B"/>
    <w:rsid w:val="00145B48"/>
    <w:rsid w:val="00152CAF"/>
    <w:rsid w:val="00162006"/>
    <w:rsid w:val="00164A66"/>
    <w:rsid w:val="00165B15"/>
    <w:rsid w:val="001761E4"/>
    <w:rsid w:val="00182ECE"/>
    <w:rsid w:val="001A422D"/>
    <w:rsid w:val="001C0158"/>
    <w:rsid w:val="001F73E3"/>
    <w:rsid w:val="00200D34"/>
    <w:rsid w:val="00225AEC"/>
    <w:rsid w:val="00255720"/>
    <w:rsid w:val="00296BC3"/>
    <w:rsid w:val="002B0F24"/>
    <w:rsid w:val="002B16FB"/>
    <w:rsid w:val="002B34BE"/>
    <w:rsid w:val="002B580F"/>
    <w:rsid w:val="002B7F9B"/>
    <w:rsid w:val="002D6D54"/>
    <w:rsid w:val="002F2B56"/>
    <w:rsid w:val="00311112"/>
    <w:rsid w:val="00332140"/>
    <w:rsid w:val="003414CA"/>
    <w:rsid w:val="00355DF9"/>
    <w:rsid w:val="0036053E"/>
    <w:rsid w:val="00366FE1"/>
    <w:rsid w:val="00384C78"/>
    <w:rsid w:val="003936CE"/>
    <w:rsid w:val="003C5B2A"/>
    <w:rsid w:val="00407F7F"/>
    <w:rsid w:val="00410687"/>
    <w:rsid w:val="00437965"/>
    <w:rsid w:val="0045216E"/>
    <w:rsid w:val="00484059"/>
    <w:rsid w:val="004A6CF7"/>
    <w:rsid w:val="004C030D"/>
    <w:rsid w:val="004C6AE2"/>
    <w:rsid w:val="004D13BC"/>
    <w:rsid w:val="004E38DF"/>
    <w:rsid w:val="005069D1"/>
    <w:rsid w:val="005163A1"/>
    <w:rsid w:val="005178D0"/>
    <w:rsid w:val="00535DEA"/>
    <w:rsid w:val="00542E88"/>
    <w:rsid w:val="00544BEA"/>
    <w:rsid w:val="00554318"/>
    <w:rsid w:val="0055574C"/>
    <w:rsid w:val="00595AF3"/>
    <w:rsid w:val="005A4783"/>
    <w:rsid w:val="005A6803"/>
    <w:rsid w:val="005D10A9"/>
    <w:rsid w:val="005D4177"/>
    <w:rsid w:val="005E6477"/>
    <w:rsid w:val="00616EFC"/>
    <w:rsid w:val="00617FC8"/>
    <w:rsid w:val="00651624"/>
    <w:rsid w:val="00652790"/>
    <w:rsid w:val="00663BAE"/>
    <w:rsid w:val="00671BB3"/>
    <w:rsid w:val="00675F46"/>
    <w:rsid w:val="006849D7"/>
    <w:rsid w:val="00694F6A"/>
    <w:rsid w:val="00696EC1"/>
    <w:rsid w:val="006A52E4"/>
    <w:rsid w:val="006C5DF9"/>
    <w:rsid w:val="006E412B"/>
    <w:rsid w:val="006E4536"/>
    <w:rsid w:val="006E5D6D"/>
    <w:rsid w:val="006E79AF"/>
    <w:rsid w:val="00703D87"/>
    <w:rsid w:val="00715149"/>
    <w:rsid w:val="00750AF7"/>
    <w:rsid w:val="00756A38"/>
    <w:rsid w:val="00773C2A"/>
    <w:rsid w:val="00781377"/>
    <w:rsid w:val="007A6249"/>
    <w:rsid w:val="007C3116"/>
    <w:rsid w:val="007F2D95"/>
    <w:rsid w:val="008174A6"/>
    <w:rsid w:val="00823ACC"/>
    <w:rsid w:val="0086152C"/>
    <w:rsid w:val="00871F7E"/>
    <w:rsid w:val="00891285"/>
    <w:rsid w:val="008971CE"/>
    <w:rsid w:val="008C4E10"/>
    <w:rsid w:val="008D29E1"/>
    <w:rsid w:val="008F1D07"/>
    <w:rsid w:val="008F7019"/>
    <w:rsid w:val="00915057"/>
    <w:rsid w:val="009424DF"/>
    <w:rsid w:val="00944C48"/>
    <w:rsid w:val="009464DE"/>
    <w:rsid w:val="00960D0A"/>
    <w:rsid w:val="00965771"/>
    <w:rsid w:val="009664D8"/>
    <w:rsid w:val="0098294B"/>
    <w:rsid w:val="00982E53"/>
    <w:rsid w:val="00993E70"/>
    <w:rsid w:val="009963ED"/>
    <w:rsid w:val="009B0BFD"/>
    <w:rsid w:val="009F5B2A"/>
    <w:rsid w:val="009F605A"/>
    <w:rsid w:val="00A07FCC"/>
    <w:rsid w:val="00A11523"/>
    <w:rsid w:val="00A148BF"/>
    <w:rsid w:val="00A14ADE"/>
    <w:rsid w:val="00AB0A1A"/>
    <w:rsid w:val="00AB39A2"/>
    <w:rsid w:val="00AC120D"/>
    <w:rsid w:val="00AC5EE1"/>
    <w:rsid w:val="00AF4A83"/>
    <w:rsid w:val="00B14F46"/>
    <w:rsid w:val="00B21D3A"/>
    <w:rsid w:val="00B36AC6"/>
    <w:rsid w:val="00B5794C"/>
    <w:rsid w:val="00B73094"/>
    <w:rsid w:val="00B84A95"/>
    <w:rsid w:val="00B84BEA"/>
    <w:rsid w:val="00B86EF4"/>
    <w:rsid w:val="00B964CA"/>
    <w:rsid w:val="00BD7810"/>
    <w:rsid w:val="00BE0544"/>
    <w:rsid w:val="00BE4B11"/>
    <w:rsid w:val="00C3233A"/>
    <w:rsid w:val="00C70B99"/>
    <w:rsid w:val="00C7162B"/>
    <w:rsid w:val="00C71B42"/>
    <w:rsid w:val="00C77C25"/>
    <w:rsid w:val="00C941F6"/>
    <w:rsid w:val="00CA7BA7"/>
    <w:rsid w:val="00CB3E90"/>
    <w:rsid w:val="00CD0E14"/>
    <w:rsid w:val="00CE2F48"/>
    <w:rsid w:val="00CE7218"/>
    <w:rsid w:val="00CF7DDA"/>
    <w:rsid w:val="00D104BB"/>
    <w:rsid w:val="00D21EB7"/>
    <w:rsid w:val="00D3291C"/>
    <w:rsid w:val="00D50EBA"/>
    <w:rsid w:val="00D5192A"/>
    <w:rsid w:val="00D60DD3"/>
    <w:rsid w:val="00D72D70"/>
    <w:rsid w:val="00DA4C5C"/>
    <w:rsid w:val="00DD4FA7"/>
    <w:rsid w:val="00DF7B6F"/>
    <w:rsid w:val="00E3435C"/>
    <w:rsid w:val="00E368EE"/>
    <w:rsid w:val="00E4054E"/>
    <w:rsid w:val="00E5158A"/>
    <w:rsid w:val="00E54C43"/>
    <w:rsid w:val="00E557C1"/>
    <w:rsid w:val="00E709EA"/>
    <w:rsid w:val="00E82A4D"/>
    <w:rsid w:val="00EB3F29"/>
    <w:rsid w:val="00ED06E5"/>
    <w:rsid w:val="00F02E49"/>
    <w:rsid w:val="00F12D49"/>
    <w:rsid w:val="00F14EBD"/>
    <w:rsid w:val="00F33325"/>
    <w:rsid w:val="00F44CE7"/>
    <w:rsid w:val="00F82A36"/>
    <w:rsid w:val="00F845CF"/>
    <w:rsid w:val="00FA7175"/>
    <w:rsid w:val="00FB4CC0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B5E608"/>
  <w15:chartTrackingRefBased/>
  <w15:docId w15:val="{EEAD0524-124C-4C7F-A1F8-778D140F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6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3ACC"/>
  </w:style>
  <w:style w:type="paragraph" w:styleId="Sidfot">
    <w:name w:val="footer"/>
    <w:basedOn w:val="Normal"/>
    <w:link w:val="SidfotChar"/>
    <w:uiPriority w:val="99"/>
    <w:unhideWhenUsed/>
    <w:rsid w:val="0082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3ACC"/>
  </w:style>
  <w:style w:type="character" w:customStyle="1" w:styleId="Rubrik2Char">
    <w:name w:val="Rubrik 2 Char"/>
    <w:basedOn w:val="Standardstycketeckensnitt"/>
    <w:link w:val="Rubrik2"/>
    <w:uiPriority w:val="9"/>
    <w:rsid w:val="002D6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D6D5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D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50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styleId="Hyperlnk">
    <w:name w:val="Hyperlink"/>
    <w:uiPriority w:val="99"/>
    <w:unhideWhenUsed/>
    <w:rsid w:val="0011504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054E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F7DD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Per-Jacob Edström</dc:creator>
  <cp:keywords/>
  <dc:description/>
  <cp:lastModifiedBy>Per-Jacob Edström</cp:lastModifiedBy>
  <cp:revision>3</cp:revision>
  <cp:lastPrinted>2015-04-28T07:20:00Z</cp:lastPrinted>
  <dcterms:created xsi:type="dcterms:W3CDTF">2021-02-16T11:52:00Z</dcterms:created>
  <dcterms:modified xsi:type="dcterms:W3CDTF">2021-02-16T11:58:00Z</dcterms:modified>
</cp:coreProperties>
</file>